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B0" w:rsidRDefault="00B36CEA" w:rsidP="00E70FB0">
      <w:pPr>
        <w:jc w:val="center"/>
        <w:rPr>
          <w:b/>
          <w:sz w:val="28"/>
          <w:szCs w:val="28"/>
        </w:rPr>
      </w:pPr>
      <w:r w:rsidRPr="00E70FB0">
        <w:rPr>
          <w:b/>
          <w:sz w:val="28"/>
          <w:szCs w:val="28"/>
        </w:rPr>
        <w:t>Опросный лист №___</w:t>
      </w:r>
    </w:p>
    <w:p w:rsidR="00B36CEA" w:rsidRPr="00E70FB0" w:rsidRDefault="00B36CEA" w:rsidP="00E70FB0">
      <w:pPr>
        <w:jc w:val="center"/>
        <w:rPr>
          <w:b/>
          <w:sz w:val="28"/>
          <w:szCs w:val="28"/>
        </w:rPr>
      </w:pPr>
      <w:r w:rsidRPr="00E70FB0">
        <w:rPr>
          <w:b/>
          <w:sz w:val="28"/>
          <w:szCs w:val="28"/>
        </w:rPr>
        <w:t xml:space="preserve">по изучению мнения общественности </w:t>
      </w:r>
      <w:r w:rsidR="006F6097">
        <w:rPr>
          <w:b/>
          <w:sz w:val="28"/>
          <w:szCs w:val="28"/>
        </w:rPr>
        <w:t>относительно оценки воздействия</w:t>
      </w:r>
      <w:r w:rsidR="006F6097">
        <w:rPr>
          <w:b/>
          <w:sz w:val="28"/>
          <w:szCs w:val="28"/>
        </w:rPr>
        <w:br/>
      </w:r>
      <w:r w:rsidRPr="00E70FB0">
        <w:rPr>
          <w:b/>
          <w:sz w:val="28"/>
          <w:szCs w:val="28"/>
        </w:rPr>
        <w:t xml:space="preserve">на окружающую среду (ОВОС) в составе проекта </w:t>
      </w:r>
      <w:r w:rsidR="00E70FB0" w:rsidRPr="00E70FB0">
        <w:rPr>
          <w:b/>
          <w:sz w:val="28"/>
          <w:szCs w:val="28"/>
        </w:rPr>
        <w:t xml:space="preserve">АО “Воронежсинтезкаучук” </w:t>
      </w:r>
      <w:r w:rsidR="00A05058" w:rsidRPr="00E70FB0">
        <w:rPr>
          <w:b/>
          <w:sz w:val="28"/>
          <w:szCs w:val="28"/>
        </w:rPr>
        <w:t>«Строительство установок регенеративно</w:t>
      </w:r>
      <w:r w:rsidR="006F6097">
        <w:rPr>
          <w:b/>
          <w:sz w:val="28"/>
          <w:szCs w:val="28"/>
        </w:rPr>
        <w:t>го термического окисления (РТО)</w:t>
      </w:r>
      <w:r w:rsidR="006F6097">
        <w:rPr>
          <w:b/>
          <w:sz w:val="28"/>
          <w:szCs w:val="28"/>
        </w:rPr>
        <w:br/>
      </w:r>
      <w:r w:rsidR="00A05058" w:rsidRPr="00E70FB0">
        <w:rPr>
          <w:b/>
          <w:sz w:val="28"/>
          <w:szCs w:val="28"/>
        </w:rPr>
        <w:t>для утилизации воздушных выбросов производства ЭК»</w:t>
      </w:r>
    </w:p>
    <w:p w:rsidR="00B36CEA" w:rsidRPr="00E70FB0" w:rsidRDefault="00B36CEA" w:rsidP="001B3A0F">
      <w:pPr>
        <w:jc w:val="center"/>
        <w:rPr>
          <w:b/>
          <w:sz w:val="22"/>
          <w:szCs w:val="22"/>
        </w:rPr>
      </w:pP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pacing w:val="-13"/>
          <w:sz w:val="22"/>
          <w:szCs w:val="22"/>
        </w:rPr>
      </w:pPr>
      <w:r>
        <w:rPr>
          <w:sz w:val="22"/>
          <w:szCs w:val="22"/>
        </w:rPr>
        <w:t>1. </w:t>
      </w:r>
      <w:r w:rsidR="00B36CEA" w:rsidRPr="00E70FB0">
        <w:rPr>
          <w:sz w:val="22"/>
          <w:szCs w:val="22"/>
        </w:rPr>
        <w:t xml:space="preserve">Ф.И.О., возраст 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ind w:left="336"/>
        <w:rPr>
          <w:spacing w:val="-13"/>
          <w:sz w:val="22"/>
          <w:szCs w:val="22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2. </w:t>
      </w:r>
      <w:r w:rsidR="00B36CEA" w:rsidRPr="00E70FB0">
        <w:rPr>
          <w:sz w:val="22"/>
          <w:szCs w:val="22"/>
        </w:rPr>
        <w:t xml:space="preserve">Место жительства 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B36CEA" w:rsidP="006F6097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35" w:lineRule="exact"/>
        <w:ind w:left="3686"/>
        <w:rPr>
          <w:sz w:val="18"/>
          <w:szCs w:val="18"/>
        </w:rPr>
      </w:pPr>
      <w:r w:rsidRPr="00E70FB0">
        <w:rPr>
          <w:sz w:val="18"/>
          <w:szCs w:val="18"/>
        </w:rPr>
        <w:t>(наименование населенного пункта)</w:t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3. </w:t>
      </w:r>
      <w:r w:rsidR="00B36CEA" w:rsidRPr="00E70FB0">
        <w:rPr>
          <w:sz w:val="22"/>
          <w:szCs w:val="22"/>
        </w:rPr>
        <w:t>Род занятий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4. </w:t>
      </w:r>
      <w:r w:rsidR="00B36CEA" w:rsidRPr="00E70FB0">
        <w:rPr>
          <w:sz w:val="22"/>
          <w:szCs w:val="22"/>
        </w:rPr>
        <w:t xml:space="preserve">Контактные сведения 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B36CEA" w:rsidP="00E70FB0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35" w:lineRule="exact"/>
        <w:ind w:left="2552"/>
        <w:rPr>
          <w:sz w:val="18"/>
          <w:szCs w:val="18"/>
        </w:rPr>
      </w:pPr>
      <w:r w:rsidRPr="00E70FB0">
        <w:rPr>
          <w:sz w:val="18"/>
          <w:szCs w:val="18"/>
        </w:rPr>
        <w:t>(</w:t>
      </w:r>
      <w:r w:rsidR="00E70FB0" w:rsidRPr="00E70FB0">
        <w:rPr>
          <w:sz w:val="18"/>
          <w:szCs w:val="18"/>
        </w:rPr>
        <w:t>эл.почта</w:t>
      </w:r>
      <w:r w:rsidRPr="00E70FB0">
        <w:rPr>
          <w:sz w:val="18"/>
          <w:szCs w:val="18"/>
        </w:rPr>
        <w:t xml:space="preserve">, телефон, </w:t>
      </w:r>
      <w:r w:rsidR="00E70FB0">
        <w:rPr>
          <w:sz w:val="18"/>
          <w:szCs w:val="18"/>
        </w:rPr>
        <w:t xml:space="preserve">адрес; заполняется, в том числе, </w:t>
      </w:r>
      <w:r w:rsidRPr="00E70FB0">
        <w:rPr>
          <w:sz w:val="18"/>
          <w:szCs w:val="18"/>
        </w:rPr>
        <w:t>при необходимости получения ответа)</w:t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5. </w:t>
      </w:r>
      <w:r w:rsidR="00B36CEA" w:rsidRPr="00E70FB0">
        <w:rPr>
          <w:sz w:val="22"/>
          <w:szCs w:val="22"/>
        </w:rPr>
        <w:t xml:space="preserve">Наименование организации, адрес, </w:t>
      </w:r>
      <w:r w:rsidR="00E70FB0">
        <w:rPr>
          <w:sz w:val="22"/>
          <w:szCs w:val="22"/>
        </w:rPr>
        <w:t xml:space="preserve">эл.почта, </w:t>
      </w:r>
      <w:r>
        <w:rPr>
          <w:sz w:val="22"/>
          <w:szCs w:val="22"/>
        </w:rPr>
        <w:t>тел.</w:t>
      </w:r>
      <w:r w:rsidR="00B36CEA" w:rsidRPr="00E70FB0">
        <w:rPr>
          <w:sz w:val="22"/>
          <w:szCs w:val="22"/>
        </w:rPr>
        <w:t xml:space="preserve"> 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E70FB0" w:rsidP="006F6097">
      <w:pPr>
        <w:widowControl w:val="0"/>
        <w:shd w:val="clear" w:color="auto" w:fill="FFFFFF"/>
        <w:tabs>
          <w:tab w:val="left" w:pos="4140"/>
          <w:tab w:val="right" w:pos="9900"/>
        </w:tabs>
        <w:autoSpaceDE w:val="0"/>
        <w:autoSpaceDN w:val="0"/>
        <w:adjustRightInd w:val="0"/>
        <w:spacing w:line="235" w:lineRule="exact"/>
        <w:ind w:left="4962"/>
        <w:rPr>
          <w:sz w:val="18"/>
          <w:szCs w:val="18"/>
        </w:rPr>
      </w:pPr>
      <w:r>
        <w:rPr>
          <w:sz w:val="18"/>
          <w:szCs w:val="18"/>
        </w:rPr>
        <w:t>(з</w:t>
      </w:r>
      <w:r w:rsidR="00B36CEA" w:rsidRPr="00E70FB0">
        <w:rPr>
          <w:sz w:val="18"/>
          <w:szCs w:val="18"/>
        </w:rPr>
        <w:t>аполняется, если участник опроса представляет организацию)</w:t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6. </w:t>
      </w:r>
      <w:r w:rsidR="00B36CEA" w:rsidRPr="00E70FB0">
        <w:rPr>
          <w:sz w:val="22"/>
          <w:szCs w:val="22"/>
        </w:rPr>
        <w:t>Оценка полноты представленной информации о планируемой деят</w:t>
      </w:r>
      <w:bookmarkStart w:id="0" w:name="_GoBack"/>
      <w:bookmarkEnd w:id="0"/>
      <w:r w:rsidR="00B36CEA" w:rsidRPr="00E70FB0">
        <w:rPr>
          <w:sz w:val="22"/>
          <w:szCs w:val="22"/>
        </w:rPr>
        <w:t>ельности:</w:t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/>
        <w:ind w:left="45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6F6097" w:rsidP="006F6097">
      <w:pPr>
        <w:widowControl w:val="0"/>
        <w:shd w:val="clear" w:color="auto" w:fill="FFFFFF"/>
        <w:tabs>
          <w:tab w:val="left" w:pos="341"/>
          <w:tab w:val="right" w:pos="9900"/>
        </w:tabs>
        <w:autoSpaceDE w:val="0"/>
        <w:autoSpaceDN w:val="0"/>
        <w:adjustRightInd w:val="0"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7. </w:t>
      </w:r>
      <w:r w:rsidR="00B36CEA" w:rsidRPr="00E70FB0">
        <w:rPr>
          <w:sz w:val="22"/>
          <w:szCs w:val="22"/>
        </w:rPr>
        <w:t xml:space="preserve">Общее мнение о </w:t>
      </w:r>
      <w:r w:rsidR="00E70FB0">
        <w:rPr>
          <w:sz w:val="22"/>
          <w:szCs w:val="22"/>
        </w:rPr>
        <w:t xml:space="preserve">содержании </w:t>
      </w:r>
      <w:r w:rsidR="00B36CEA" w:rsidRPr="00E70FB0">
        <w:rPr>
          <w:sz w:val="22"/>
          <w:szCs w:val="22"/>
        </w:rPr>
        <w:t>ОВОС, вопросы, комментарии, предложения, пожелания:</w:t>
      </w:r>
      <w:r w:rsidR="00E70FB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</w:t>
      </w:r>
      <w:r w:rsidR="00E70FB0">
        <w:rPr>
          <w:sz w:val="22"/>
          <w:szCs w:val="22"/>
        </w:rPr>
        <w:t xml:space="preserve">     </w:t>
      </w:r>
      <w:r w:rsidR="00B36CEA" w:rsidRPr="00E70FB0">
        <w:rPr>
          <w:sz w:val="22"/>
          <w:szCs w:val="22"/>
          <w:u w:val="single"/>
        </w:rPr>
        <w:tab/>
      </w:r>
      <w:r w:rsidR="00B36CEA"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  <w:u w:val="single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sz w:val="22"/>
          <w:szCs w:val="22"/>
        </w:rPr>
      </w:pPr>
      <w:r w:rsidRPr="00E70FB0">
        <w:rPr>
          <w:sz w:val="22"/>
          <w:szCs w:val="22"/>
          <w:u w:val="single"/>
        </w:rPr>
        <w:tab/>
      </w:r>
    </w:p>
    <w:p w:rsidR="00B36CEA" w:rsidRPr="00E70FB0" w:rsidRDefault="00B36CEA" w:rsidP="00B36CEA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rPr>
          <w:sz w:val="22"/>
          <w:szCs w:val="22"/>
        </w:rPr>
      </w:pPr>
    </w:p>
    <w:p w:rsidR="00F16281" w:rsidRPr="00E70FB0" w:rsidRDefault="00B36CEA" w:rsidP="006F6097">
      <w:pPr>
        <w:tabs>
          <w:tab w:val="left" w:pos="1170"/>
          <w:tab w:val="left" w:pos="1843"/>
          <w:tab w:val="left" w:pos="2694"/>
          <w:tab w:val="left" w:pos="6096"/>
          <w:tab w:val="right" w:pos="9900"/>
        </w:tabs>
        <w:spacing w:before="120"/>
      </w:pPr>
      <w:r w:rsidRPr="00E70FB0">
        <w:rPr>
          <w:sz w:val="22"/>
          <w:szCs w:val="22"/>
        </w:rPr>
        <w:t>Дата</w:t>
      </w:r>
      <w:r w:rsidR="00E70FB0">
        <w:rPr>
          <w:sz w:val="22"/>
          <w:szCs w:val="22"/>
        </w:rPr>
        <w:t xml:space="preserve"> </w:t>
      </w:r>
      <w:r w:rsidRPr="00E70FB0">
        <w:rPr>
          <w:sz w:val="22"/>
          <w:szCs w:val="22"/>
          <w:u w:val="single"/>
        </w:rPr>
        <w:tab/>
      </w:r>
      <w:r w:rsidR="006F6097">
        <w:rPr>
          <w:sz w:val="22"/>
          <w:szCs w:val="22"/>
          <w:u w:val="single"/>
        </w:rPr>
        <w:tab/>
      </w:r>
      <w:r w:rsidR="006F6097">
        <w:rPr>
          <w:sz w:val="22"/>
          <w:szCs w:val="22"/>
          <w:u w:val="single"/>
        </w:rPr>
        <w:tab/>
      </w:r>
      <w:r w:rsidR="006F6097">
        <w:rPr>
          <w:sz w:val="22"/>
          <w:szCs w:val="22"/>
        </w:rPr>
        <w:t xml:space="preserve"> </w:t>
      </w:r>
      <w:r w:rsidRPr="00E70FB0">
        <w:rPr>
          <w:sz w:val="22"/>
          <w:szCs w:val="22"/>
        </w:rPr>
        <w:t>Подпись</w:t>
      </w:r>
      <w:r w:rsidR="00E70FB0">
        <w:rPr>
          <w:sz w:val="22"/>
          <w:szCs w:val="22"/>
        </w:rPr>
        <w:t xml:space="preserve"> </w:t>
      </w:r>
      <w:r w:rsidRPr="00E70FB0">
        <w:rPr>
          <w:sz w:val="22"/>
          <w:szCs w:val="22"/>
          <w:u w:val="single"/>
        </w:rPr>
        <w:tab/>
      </w:r>
    </w:p>
    <w:sectPr w:rsidR="00F16281" w:rsidRPr="00E70FB0" w:rsidSect="006F6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F5" w:rsidRDefault="002215F5" w:rsidP="00B36CEA">
      <w:r>
        <w:separator/>
      </w:r>
    </w:p>
  </w:endnote>
  <w:endnote w:type="continuationSeparator" w:id="0">
    <w:p w:rsidR="002215F5" w:rsidRDefault="002215F5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F5" w:rsidRDefault="002215F5" w:rsidP="00B36CEA">
      <w:r>
        <w:separator/>
      </w:r>
    </w:p>
  </w:footnote>
  <w:footnote w:type="continuationSeparator" w:id="0">
    <w:p w:rsidR="002215F5" w:rsidRDefault="002215F5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EA"/>
    <w:rsid w:val="001B3A0F"/>
    <w:rsid w:val="001E2D83"/>
    <w:rsid w:val="002215F5"/>
    <w:rsid w:val="002516EE"/>
    <w:rsid w:val="00313E71"/>
    <w:rsid w:val="00486C1F"/>
    <w:rsid w:val="00592538"/>
    <w:rsid w:val="00621463"/>
    <w:rsid w:val="006431AA"/>
    <w:rsid w:val="006666C5"/>
    <w:rsid w:val="006F6097"/>
    <w:rsid w:val="00A05058"/>
    <w:rsid w:val="00B36CEA"/>
    <w:rsid w:val="00B53D6C"/>
    <w:rsid w:val="00B842AE"/>
    <w:rsid w:val="00C36AFE"/>
    <w:rsid w:val="00D1730B"/>
    <w:rsid w:val="00E70FB0"/>
    <w:rsid w:val="00F16281"/>
    <w:rsid w:val="00F33A44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16C"/>
  <w15:docId w15:val="{F5635CC5-01E8-48BE-A2E3-960EF7F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Ефремов Евгений Андреевич</cp:lastModifiedBy>
  <cp:revision>5</cp:revision>
  <cp:lastPrinted>2016-05-11T06:08:00Z</cp:lastPrinted>
  <dcterms:created xsi:type="dcterms:W3CDTF">2020-06-15T19:43:00Z</dcterms:created>
  <dcterms:modified xsi:type="dcterms:W3CDTF">2020-06-15T19:45:00Z</dcterms:modified>
</cp:coreProperties>
</file>