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A7" w:rsidRPr="00C67941" w:rsidRDefault="001C6FA7" w:rsidP="001C6FA7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>Приложение №</w:t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1</w:t>
      </w:r>
      <w:r w:rsidR="002B1B5C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к Общим условиям</w:t>
      </w:r>
      <w:r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  <w:r w:rsidR="00FE7696">
        <w:rPr>
          <w:rFonts w:ascii="Times New Roman" w:eastAsia="Times New Roman" w:hAnsi="Times New Roman"/>
          <w:i/>
          <w:sz w:val="18"/>
          <w:szCs w:val="20"/>
          <w:lang w:eastAsia="ru-RU"/>
        </w:rPr>
        <w:t>№</w:t>
      </w:r>
      <w:r w:rsidR="00FE7696">
        <w:rPr>
          <w:rFonts w:ascii="Times New Roman" w:hAnsi="Times New Roman"/>
          <w:i/>
          <w:sz w:val="18"/>
          <w:szCs w:val="20"/>
          <w:lang w:eastAsia="ru-RU"/>
        </w:rPr>
        <w:t xml:space="preserve"> 17 от «25» февраля 2025</w:t>
      </w:r>
      <w:r w:rsidR="00FE7696"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г. </w:t>
      </w:r>
      <w:r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</w:p>
    <w:p w:rsidR="001C6FA7" w:rsidRPr="00C67941" w:rsidRDefault="001C6FA7" w:rsidP="002B1B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1C6FA7" w:rsidRDefault="001C6FA7" w:rsidP="001C6F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Default="001C6FA7" w:rsidP="001C6FA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Уведомление</w:t>
      </w:r>
      <w:r w:rsidRPr="00910FF1">
        <w:rPr>
          <w:rFonts w:ascii="Times New Roman" w:eastAsia="Times New Roman" w:hAnsi="Times New Roman"/>
          <w:b/>
          <w:szCs w:val="20"/>
          <w:lang w:eastAsia="ru-RU"/>
        </w:rPr>
        <w:t xml:space="preserve"> об освобождении </w:t>
      </w:r>
      <w:r>
        <w:rPr>
          <w:rFonts w:ascii="Times New Roman" w:eastAsia="Times New Roman" w:hAnsi="Times New Roman"/>
          <w:b/>
          <w:szCs w:val="20"/>
          <w:lang w:eastAsia="ru-RU"/>
        </w:rPr>
        <w:t>Поддонов</w:t>
      </w:r>
      <w:r w:rsidRPr="00910FF1">
        <w:rPr>
          <w:rFonts w:ascii="Times New Roman" w:eastAsia="Times New Roman" w:hAnsi="Times New Roman"/>
          <w:b/>
          <w:szCs w:val="20"/>
          <w:lang w:eastAsia="ru-RU"/>
        </w:rPr>
        <w:t xml:space="preserve"> и ее готовности к возврату</w:t>
      </w:r>
    </w:p>
    <w:p w:rsidR="001C6FA7" w:rsidRPr="00910FF1" w:rsidRDefault="001C6FA7" w:rsidP="001C6FA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hAnsi="Times New Roman" w:cs="Calibri"/>
          <w:b/>
          <w:sz w:val="14"/>
          <w:szCs w:val="18"/>
          <w:u w:val="single"/>
          <w:lang w:eastAsia="ar-SA"/>
        </w:rPr>
      </w:pPr>
      <w:r w:rsidRPr="00910FF1">
        <w:rPr>
          <w:rFonts w:ascii="Times New Roman" w:eastAsia="Times New Roman" w:hAnsi="Times New Roman"/>
          <w:b/>
          <w:sz w:val="16"/>
          <w:szCs w:val="20"/>
          <w:lang w:eastAsia="ru-RU"/>
        </w:rPr>
        <w:t>(рекомендованная форма)</w:t>
      </w:r>
    </w:p>
    <w:p w:rsidR="001C6FA7" w:rsidRPr="00910FF1" w:rsidRDefault="001C6FA7" w:rsidP="001C6FA7">
      <w:pPr>
        <w:suppressAutoHyphens/>
        <w:spacing w:after="0" w:line="240" w:lineRule="auto"/>
        <w:ind w:left="1440" w:hanging="1440"/>
        <w:jc w:val="both"/>
        <w:rPr>
          <w:rFonts w:ascii="Times New Roman" w:hAnsi="Times New Roman" w:cs="Calibri"/>
          <w:sz w:val="16"/>
          <w:szCs w:val="18"/>
          <w:u w:val="single"/>
          <w:lang w:eastAsia="ar-SA"/>
        </w:rPr>
      </w:pPr>
    </w:p>
    <w:p w:rsidR="001C6FA7" w:rsidRPr="001C6FA7" w:rsidRDefault="001C6FA7" w:rsidP="001C6FA7">
      <w:pPr>
        <w:rPr>
          <w:rFonts w:ascii="Times New Roman" w:hAnsi="Times New Roman"/>
          <w:b/>
          <w:sz w:val="20"/>
          <w:szCs w:val="20"/>
        </w:rPr>
      </w:pPr>
      <w:r w:rsidRPr="001C6FA7">
        <w:rPr>
          <w:rFonts w:ascii="Times New Roman" w:hAnsi="Times New Roman"/>
          <w:b/>
          <w:sz w:val="20"/>
          <w:szCs w:val="20"/>
        </w:rPr>
        <w:t>Для уведомления о готовности к возврату:</w:t>
      </w:r>
    </w:p>
    <w:p w:rsidR="001C6FA7" w:rsidRPr="001C6FA7" w:rsidRDefault="001C6FA7" w:rsidP="001C6FA7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0"/>
          <w:szCs w:val="20"/>
        </w:rPr>
      </w:pPr>
      <w:r w:rsidRPr="001C6FA7">
        <w:rPr>
          <w:rFonts w:ascii="Times New Roman" w:hAnsi="Times New Roman"/>
          <w:sz w:val="20"/>
          <w:szCs w:val="20"/>
        </w:rPr>
        <w:t>Электронная почта:</w:t>
      </w:r>
    </w:p>
    <w:tbl>
      <w:tblPr>
        <w:tblpPr w:leftFromText="180" w:rightFromText="180" w:vertAnchor="text" w:tblpY="1"/>
        <w:tblOverlap w:val="never"/>
        <w:tblW w:w="9465" w:type="dxa"/>
        <w:tblLook w:val="04A0" w:firstRow="1" w:lastRow="0" w:firstColumn="1" w:lastColumn="0" w:noHBand="0" w:noVBand="1"/>
      </w:tblPr>
      <w:tblGrid>
        <w:gridCol w:w="4957"/>
        <w:gridCol w:w="4508"/>
      </w:tblGrid>
      <w:tr w:rsidR="001C6FA7" w:rsidRPr="001C6FA7" w:rsidTr="000728C2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>Название компании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1C6FA7" w:rsidRPr="001C6FA7" w:rsidTr="000728C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>Дата уведомления о возврате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1C6FA7" w:rsidRPr="001C6FA7" w:rsidRDefault="001C6FA7" w:rsidP="001C6FA7">
      <w:pPr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002"/>
        <w:gridCol w:w="4496"/>
      </w:tblGrid>
      <w:tr w:rsidR="008E6600" w:rsidRPr="001C6FA7" w:rsidTr="000728C2">
        <w:trPr>
          <w:trHeight w:val="31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00" w:rsidRPr="008E6600" w:rsidRDefault="008E6600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готовых к возврату поддонов на дату уведомления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00" w:rsidRPr="008E6600" w:rsidRDefault="008E6600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6FA7" w:rsidRPr="001C6FA7" w:rsidTr="000728C2">
        <w:trPr>
          <w:trHeight w:val="31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D32715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готовых к возврату поддонов на дату вывоза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1C6FA7" w:rsidRPr="001C6FA7" w:rsidTr="000728C2">
        <w:trPr>
          <w:trHeight w:val="48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Рекомендуемая дата и время для забора порожних Поддонов 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  <w:r w:rsidRPr="001C6FA7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:                     </w:t>
            </w: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>ВРЕМЯ:</w:t>
            </w:r>
          </w:p>
        </w:tc>
      </w:tr>
      <w:tr w:rsidR="001C6FA7" w:rsidRPr="001C6FA7" w:rsidTr="000728C2">
        <w:trPr>
          <w:trHeight w:val="537"/>
        </w:trPr>
        <w:tc>
          <w:tcPr>
            <w:tcW w:w="5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>Адрес сбора порожних  Поддонов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1C6FA7" w:rsidRPr="001C6FA7" w:rsidTr="000728C2">
        <w:trPr>
          <w:trHeight w:val="464"/>
        </w:trPr>
        <w:tc>
          <w:tcPr>
            <w:tcW w:w="5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6FA7" w:rsidRPr="001C6FA7" w:rsidTr="000728C2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>Контактное лицо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C6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/>
              </w:rPr>
              <w:t> </w:t>
            </w:r>
          </w:p>
        </w:tc>
      </w:tr>
      <w:tr w:rsidR="001C6FA7" w:rsidRPr="001C6FA7" w:rsidTr="001C6FA7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C6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1C6FA7" w:rsidRPr="001C6FA7" w:rsidTr="001C6FA7">
        <w:trPr>
          <w:trHeight w:val="31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C6FA7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7" w:rsidRPr="001C6FA7" w:rsidRDefault="001C6FA7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C6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1C6FA7" w:rsidRPr="001C6FA7" w:rsidTr="001C6FA7">
        <w:trPr>
          <w:trHeight w:val="31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FA7" w:rsidRPr="001C6FA7" w:rsidRDefault="001C6FA7" w:rsidP="000728C2">
            <w:pPr>
              <w:rPr>
                <w:rFonts w:ascii="Times New Roman" w:hAnsi="Times New Roman"/>
                <w:sz w:val="20"/>
                <w:szCs w:val="20"/>
              </w:rPr>
            </w:pPr>
            <w:r w:rsidRPr="001C6FA7">
              <w:rPr>
                <w:rFonts w:ascii="Times New Roman" w:hAnsi="Times New Roman"/>
                <w:sz w:val="20"/>
                <w:szCs w:val="20"/>
              </w:rPr>
              <w:t xml:space="preserve">Режим работы Покупателя 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FA7" w:rsidRPr="001C6FA7" w:rsidRDefault="001C6FA7" w:rsidP="000728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C6FA7" w:rsidRPr="001C6FA7" w:rsidRDefault="001C6FA7" w:rsidP="001C6FA7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1C6FA7" w:rsidRPr="001C6FA7" w:rsidRDefault="001C6FA7" w:rsidP="001C6FA7">
      <w:pPr>
        <w:rPr>
          <w:rFonts w:ascii="Times New Roman" w:hAnsi="Times New Roman"/>
          <w:b/>
          <w:sz w:val="20"/>
          <w:szCs w:val="20"/>
        </w:rPr>
      </w:pPr>
      <w:r w:rsidRPr="001C6FA7">
        <w:rPr>
          <w:rFonts w:ascii="Times New Roman" w:hAnsi="Times New Roman"/>
          <w:b/>
          <w:sz w:val="20"/>
          <w:szCs w:val="20"/>
        </w:rPr>
        <w:t>Примечание (специальные инструкции по сбору):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1C6FA7" w:rsidRPr="001C6FA7" w:rsidTr="000728C2">
        <w:trPr>
          <w:trHeight w:val="1194"/>
        </w:trPr>
        <w:tc>
          <w:tcPr>
            <w:tcW w:w="9464" w:type="dxa"/>
          </w:tcPr>
          <w:p w:rsidR="001C6FA7" w:rsidRPr="001C6FA7" w:rsidRDefault="001C6FA7" w:rsidP="000728C2">
            <w:pPr>
              <w:rPr>
                <w:sz w:val="20"/>
                <w:szCs w:val="20"/>
              </w:rPr>
            </w:pPr>
          </w:p>
        </w:tc>
      </w:tr>
    </w:tbl>
    <w:p w:rsidR="001C6FA7" w:rsidRPr="001C6FA7" w:rsidRDefault="001C6FA7" w:rsidP="001C6FA7">
      <w:pPr>
        <w:keepNext/>
        <w:autoSpaceDE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C6FA7" w:rsidRPr="001C6FA7" w:rsidRDefault="001C6FA7" w:rsidP="001C6FA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C6FA7" w:rsidRPr="001C6FA7" w:rsidRDefault="001C6FA7" w:rsidP="001C6FA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C6FA7" w:rsidRPr="001C6FA7" w:rsidRDefault="001C6FA7" w:rsidP="001C6FA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C6FA7" w:rsidRPr="001C6FA7" w:rsidRDefault="001C6FA7" w:rsidP="001C6FA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C6FA7" w:rsidRPr="001C6FA7" w:rsidRDefault="001C6FA7" w:rsidP="001C6FA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6FA7" w:rsidRPr="001C6FA7" w:rsidTr="000728C2">
        <w:tc>
          <w:tcPr>
            <w:tcW w:w="4672" w:type="dxa"/>
          </w:tcPr>
          <w:p w:rsidR="001C6FA7" w:rsidRPr="001C6FA7" w:rsidRDefault="001C6FA7" w:rsidP="000728C2">
            <w:pPr>
              <w:tabs>
                <w:tab w:val="left" w:pos="5316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C6FA7">
              <w:rPr>
                <w:rFonts w:ascii="Times New Roman" w:eastAsia="Times New Roman" w:hAnsi="Times New Roman"/>
                <w:lang w:eastAsia="ru-RU"/>
              </w:rPr>
              <w:t xml:space="preserve">Покупатель: </w:t>
            </w:r>
          </w:p>
          <w:p w:rsidR="001C6FA7" w:rsidRPr="001C6FA7" w:rsidRDefault="001C6FA7" w:rsidP="000728C2">
            <w:pPr>
              <w:tabs>
                <w:tab w:val="left" w:pos="5316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C6FA7">
              <w:rPr>
                <w:rFonts w:ascii="Times New Roman" w:eastAsia="Times New Roman" w:hAnsi="Times New Roman"/>
                <w:lang w:eastAsia="ru-RU"/>
              </w:rPr>
              <w:t>(</w:t>
            </w:r>
            <w:r w:rsidRPr="001C6FA7">
              <w:rPr>
                <w:rFonts w:ascii="Times New Roman" w:eastAsia="Times New Roman" w:hAnsi="Times New Roman"/>
                <w:i/>
                <w:lang w:eastAsia="ru-RU"/>
              </w:rPr>
              <w:t>указать наименование</w:t>
            </w:r>
            <w:r w:rsidRPr="001C6FA7">
              <w:rPr>
                <w:rFonts w:ascii="Times New Roman" w:eastAsia="Times New Roman" w:hAnsi="Times New Roman"/>
                <w:lang w:eastAsia="ru-RU"/>
              </w:rPr>
              <w:t>) ___________________</w:t>
            </w:r>
          </w:p>
          <w:p w:rsidR="001C6FA7" w:rsidRPr="001C6FA7" w:rsidRDefault="001C6FA7" w:rsidP="000728C2">
            <w:pPr>
              <w:tabs>
                <w:tab w:val="left" w:pos="5316"/>
              </w:tabs>
              <w:rPr>
                <w:rFonts w:ascii="Times New Roman" w:eastAsia="Times New Roman" w:hAnsi="Times New Roman"/>
                <w:i/>
                <w:lang w:eastAsia="ru-RU"/>
              </w:rPr>
            </w:pPr>
            <w:r w:rsidRPr="001C6FA7">
              <w:rPr>
                <w:rFonts w:ascii="Times New Roman" w:eastAsia="Times New Roman" w:hAnsi="Times New Roman"/>
                <w:i/>
                <w:lang w:eastAsia="ru-RU"/>
              </w:rPr>
              <w:t xml:space="preserve">                                                                    подпись </w:t>
            </w:r>
          </w:p>
        </w:tc>
        <w:tc>
          <w:tcPr>
            <w:tcW w:w="4673" w:type="dxa"/>
          </w:tcPr>
          <w:p w:rsidR="001C6FA7" w:rsidRPr="001C6FA7" w:rsidRDefault="001C6FA7" w:rsidP="000728C2">
            <w:pPr>
              <w:tabs>
                <w:tab w:val="left" w:pos="5316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C6FA7">
              <w:rPr>
                <w:rFonts w:ascii="Times New Roman" w:eastAsia="Times New Roman" w:hAnsi="Times New Roman"/>
                <w:lang w:eastAsia="ru-RU"/>
              </w:rPr>
              <w:t>Поставщик:</w:t>
            </w:r>
          </w:p>
          <w:p w:rsidR="001C6FA7" w:rsidRPr="001C6FA7" w:rsidRDefault="001C6FA7" w:rsidP="000728C2">
            <w:pPr>
              <w:tabs>
                <w:tab w:val="left" w:pos="5316"/>
              </w:tabs>
              <w:spacing w:after="0"/>
              <w:ind w:firstLine="40"/>
              <w:rPr>
                <w:rFonts w:ascii="Times New Roman" w:eastAsia="Times New Roman" w:hAnsi="Times New Roman"/>
                <w:i/>
                <w:lang w:eastAsia="ru-RU"/>
              </w:rPr>
            </w:pPr>
            <w:r w:rsidRPr="001C6FA7">
              <w:rPr>
                <w:rFonts w:ascii="Times New Roman" w:eastAsia="Times New Roman" w:hAnsi="Times New Roman"/>
                <w:lang w:eastAsia="ru-RU"/>
              </w:rPr>
              <w:t>(</w:t>
            </w:r>
            <w:r w:rsidRPr="001C6FA7">
              <w:rPr>
                <w:rFonts w:ascii="Times New Roman" w:eastAsia="Times New Roman" w:hAnsi="Times New Roman"/>
                <w:i/>
                <w:lang w:eastAsia="ru-RU"/>
              </w:rPr>
              <w:t>указать наименование</w:t>
            </w:r>
            <w:r w:rsidRPr="001C6FA7">
              <w:rPr>
                <w:rFonts w:ascii="Times New Roman" w:eastAsia="Times New Roman" w:hAnsi="Times New Roman"/>
                <w:lang w:eastAsia="ru-RU"/>
              </w:rPr>
              <w:t>) ___________________</w:t>
            </w:r>
            <w:r w:rsidRPr="001C6FA7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1C6FA7" w:rsidRPr="001C6FA7" w:rsidRDefault="001C6FA7" w:rsidP="000728C2">
            <w:pPr>
              <w:tabs>
                <w:tab w:val="left" w:pos="5316"/>
              </w:tabs>
              <w:ind w:firstLine="37"/>
              <w:rPr>
                <w:rFonts w:ascii="Times New Roman" w:eastAsia="Times New Roman" w:hAnsi="Times New Roman"/>
                <w:lang w:eastAsia="ru-RU"/>
              </w:rPr>
            </w:pPr>
            <w:r w:rsidRPr="001C6FA7">
              <w:rPr>
                <w:rFonts w:ascii="Times New Roman" w:eastAsia="Times New Roman" w:hAnsi="Times New Roman"/>
                <w:i/>
                <w:lang w:eastAsia="ru-RU"/>
              </w:rPr>
              <w:t xml:space="preserve">                                                                      подпись                                                                                 </w:t>
            </w:r>
          </w:p>
        </w:tc>
      </w:tr>
    </w:tbl>
    <w:p w:rsidR="001C6FA7" w:rsidRDefault="001C6FA7" w:rsidP="001C6FA7">
      <w:pPr>
        <w:tabs>
          <w:tab w:val="left" w:pos="160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  <w:sectPr w:rsidR="001C6FA7">
          <w:footnotePr>
            <w:numFmt w:val="chicago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FA7" w:rsidRPr="00C67941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2</w:t>
      </w:r>
      <w:r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к </w:t>
      </w:r>
      <w:r w:rsidR="002B1B5C">
        <w:rPr>
          <w:rFonts w:ascii="Times New Roman" w:eastAsia="Times New Roman" w:hAnsi="Times New Roman"/>
          <w:i/>
          <w:sz w:val="18"/>
          <w:szCs w:val="20"/>
          <w:lang w:eastAsia="ru-RU"/>
        </w:rPr>
        <w:t>Общим условиям</w:t>
      </w:r>
      <w:r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  <w:r w:rsidR="00FE7696">
        <w:rPr>
          <w:rFonts w:ascii="Times New Roman" w:eastAsia="Times New Roman" w:hAnsi="Times New Roman"/>
          <w:i/>
          <w:sz w:val="18"/>
          <w:szCs w:val="20"/>
          <w:lang w:eastAsia="ru-RU"/>
        </w:rPr>
        <w:t>№</w:t>
      </w:r>
      <w:r w:rsidR="00FE7696">
        <w:rPr>
          <w:rFonts w:ascii="Times New Roman" w:hAnsi="Times New Roman"/>
          <w:i/>
          <w:sz w:val="18"/>
          <w:szCs w:val="20"/>
          <w:lang w:eastAsia="ru-RU"/>
        </w:rPr>
        <w:t xml:space="preserve"> 17 от «25» февраля 2025</w:t>
      </w:r>
      <w:r w:rsidR="00FE7696"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г.  </w:t>
      </w:r>
      <w:r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. </w:t>
      </w:r>
    </w:p>
    <w:p w:rsidR="001C6FA7" w:rsidRPr="00C67941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1C6FA7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Pr="00292AAA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2AAA">
        <w:rPr>
          <w:rFonts w:ascii="Times New Roman" w:eastAsia="Times New Roman" w:hAnsi="Times New Roman"/>
          <w:sz w:val="20"/>
          <w:szCs w:val="20"/>
          <w:lang w:eastAsia="ru-RU"/>
        </w:rPr>
        <w:t>Залоговая стоимос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ть одного Поддона </w:t>
      </w:r>
    </w:p>
    <w:p w:rsidR="001C6FA7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Pr="006863A1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4"/>
        <w:tblW w:w="0" w:type="auto"/>
        <w:tblInd w:w="689" w:type="dxa"/>
        <w:tblLook w:val="04A0" w:firstRow="1" w:lastRow="0" w:firstColumn="1" w:lastColumn="0" w:noHBand="0" w:noVBand="1"/>
      </w:tblPr>
      <w:tblGrid>
        <w:gridCol w:w="3797"/>
        <w:gridCol w:w="4859"/>
      </w:tblGrid>
      <w:tr w:rsidR="001C6FA7" w:rsidRPr="001A5D41" w:rsidTr="000728C2">
        <w:trPr>
          <w:trHeight w:val="659"/>
        </w:trPr>
        <w:tc>
          <w:tcPr>
            <w:tcW w:w="3964" w:type="dxa"/>
          </w:tcPr>
          <w:p w:rsidR="001C6FA7" w:rsidRPr="00C67941" w:rsidRDefault="001C6FA7" w:rsidP="00985968">
            <w:pPr>
              <w:tabs>
                <w:tab w:val="left" w:pos="5316"/>
              </w:tabs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 xml:space="preserve"> Поддон</w:t>
            </w:r>
            <w:r w:rsidRPr="00C67941">
              <w:rPr>
                <w:rFonts w:ascii="Times New Roman" w:hAnsi="Times New Roman"/>
                <w:szCs w:val="18"/>
              </w:rPr>
              <w:t xml:space="preserve">, </w:t>
            </w:r>
            <w:r w:rsidRPr="00823A28">
              <w:rPr>
                <w:rFonts w:ascii="Times New Roman" w:hAnsi="Times New Roman"/>
                <w:szCs w:val="18"/>
              </w:rPr>
              <w:t>который утерян (отсутствует)</w:t>
            </w:r>
          </w:p>
        </w:tc>
        <w:tc>
          <w:tcPr>
            <w:tcW w:w="5103" w:type="dxa"/>
          </w:tcPr>
          <w:p w:rsidR="001C6FA7" w:rsidRPr="00C67941" w:rsidRDefault="001C6FA7" w:rsidP="000728C2">
            <w:pPr>
              <w:tabs>
                <w:tab w:val="left" w:pos="5316"/>
              </w:tabs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C6794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Размер убытков, подлежащих возмещению Поставщику  </w:t>
            </w:r>
          </w:p>
        </w:tc>
      </w:tr>
      <w:tr w:rsidR="001C6FA7" w:rsidRPr="001A5D41" w:rsidTr="000728C2">
        <w:tc>
          <w:tcPr>
            <w:tcW w:w="3964" w:type="dxa"/>
          </w:tcPr>
          <w:p w:rsidR="001C6FA7" w:rsidRPr="00C67941" w:rsidRDefault="001C6FA7" w:rsidP="000728C2">
            <w:pPr>
              <w:tabs>
                <w:tab w:val="left" w:pos="5316"/>
              </w:tabs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Cs w:val="18"/>
                <w:lang w:eastAsia="ru-RU"/>
              </w:rPr>
              <w:t>Полимерный поддон</w:t>
            </w:r>
          </w:p>
        </w:tc>
        <w:tc>
          <w:tcPr>
            <w:tcW w:w="5103" w:type="dxa"/>
          </w:tcPr>
          <w:p w:rsidR="001C6FA7" w:rsidRPr="00C67941" w:rsidRDefault="001C6FA7" w:rsidP="000728C2">
            <w:pPr>
              <w:tabs>
                <w:tab w:val="left" w:pos="5316"/>
              </w:tabs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7F7318">
              <w:rPr>
                <w:rFonts w:ascii="Times New Roman" w:eastAsia="Times New Roman" w:hAnsi="Times New Roman"/>
                <w:szCs w:val="18"/>
                <w:lang w:eastAsia="ru-RU"/>
              </w:rPr>
              <w:t xml:space="preserve">1800 </w:t>
            </w:r>
            <w:proofErr w:type="spellStart"/>
            <w:r w:rsidRPr="007F7318">
              <w:rPr>
                <w:rFonts w:ascii="Times New Roman" w:eastAsia="Times New Roman" w:hAnsi="Times New Roman"/>
                <w:szCs w:val="18"/>
                <w:lang w:eastAsia="ru-RU"/>
              </w:rPr>
              <w:t>руб</w:t>
            </w:r>
            <w:proofErr w:type="spellEnd"/>
            <w:r w:rsidRPr="007F7318">
              <w:rPr>
                <w:rFonts w:ascii="Times New Roman" w:eastAsia="Times New Roman" w:hAnsi="Times New Roman"/>
                <w:szCs w:val="18"/>
                <w:lang w:eastAsia="ru-RU"/>
              </w:rPr>
              <w:t>/</w:t>
            </w:r>
            <w:proofErr w:type="spellStart"/>
            <w:r w:rsidRPr="007F7318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r w:rsidRPr="007F7318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без НДС</w:t>
            </w:r>
          </w:p>
        </w:tc>
      </w:tr>
    </w:tbl>
    <w:p w:rsidR="001C6FA7" w:rsidRDefault="001C6FA7" w:rsidP="001C6FA7">
      <w:pPr>
        <w:tabs>
          <w:tab w:val="left" w:pos="5316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Default="001C6FA7" w:rsidP="001C6FA7">
      <w:pPr>
        <w:tabs>
          <w:tab w:val="left" w:pos="5316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Default="001C6FA7" w:rsidP="001C6FA7">
      <w:pPr>
        <w:tabs>
          <w:tab w:val="left" w:pos="5316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Default="001C6FA7" w:rsidP="001C6FA7">
      <w:pPr>
        <w:tabs>
          <w:tab w:val="left" w:pos="5316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6FA7" w:rsidRDefault="001C6FA7" w:rsidP="001C6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1C6FA7" w:rsidRPr="00C67941" w:rsidRDefault="001C6FA7" w:rsidP="001C6FA7">
      <w:pPr>
        <w:tabs>
          <w:tab w:val="left" w:pos="5316"/>
        </w:tabs>
        <w:spacing w:after="0"/>
        <w:jc w:val="right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67941">
        <w:rPr>
          <w:rFonts w:ascii="Times New Roman" w:eastAsia="Times New Roman" w:hAnsi="Times New Roman"/>
          <w:i/>
          <w:sz w:val="18"/>
          <w:szCs w:val="1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3</w:t>
      </w:r>
      <w:r w:rsidRPr="00C679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к </w:t>
      </w:r>
      <w:r w:rsidR="002B1B5C">
        <w:rPr>
          <w:rFonts w:ascii="Times New Roman" w:eastAsia="Times New Roman" w:hAnsi="Times New Roman"/>
          <w:i/>
          <w:sz w:val="18"/>
          <w:szCs w:val="18"/>
          <w:lang w:eastAsia="ru-RU"/>
        </w:rPr>
        <w:t>Общим условиям</w:t>
      </w:r>
      <w:r w:rsidRPr="00C679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FE7696">
        <w:rPr>
          <w:rFonts w:ascii="Times New Roman" w:eastAsia="Times New Roman" w:hAnsi="Times New Roman"/>
          <w:i/>
          <w:sz w:val="18"/>
          <w:szCs w:val="20"/>
          <w:lang w:eastAsia="ru-RU"/>
        </w:rPr>
        <w:t>№</w:t>
      </w:r>
      <w:r w:rsidR="00FE7696">
        <w:rPr>
          <w:rFonts w:ascii="Times New Roman" w:hAnsi="Times New Roman"/>
          <w:i/>
          <w:sz w:val="18"/>
          <w:szCs w:val="20"/>
          <w:lang w:eastAsia="ru-RU"/>
        </w:rPr>
        <w:t xml:space="preserve"> 17 от «25» февраля 2025</w:t>
      </w:r>
      <w:r w:rsidR="00FE7696"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г.  </w:t>
      </w:r>
    </w:p>
    <w:p w:rsidR="001C6FA7" w:rsidRPr="00C67941" w:rsidRDefault="001C6FA7" w:rsidP="001C6FA7">
      <w:pPr>
        <w:tabs>
          <w:tab w:val="left" w:pos="5316"/>
        </w:tabs>
        <w:jc w:val="right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1C6FA7" w:rsidRPr="00376D56" w:rsidRDefault="001C6FA7" w:rsidP="001C6FA7">
      <w:pPr>
        <w:tabs>
          <w:tab w:val="left" w:pos="5316"/>
        </w:tabs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6FA7" w:rsidRPr="00705EFB" w:rsidRDefault="001C6FA7" w:rsidP="001C6FA7">
      <w:pPr>
        <w:tabs>
          <w:tab w:val="left" w:pos="5316"/>
        </w:tabs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5EFB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характеристики</w:t>
      </w:r>
      <w:r w:rsidRPr="00705EF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полимерн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ых поддонов</w:t>
      </w:r>
      <w:r w:rsidRPr="00705EF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1300х1100х150»</w:t>
      </w:r>
    </w:p>
    <w:p w:rsidR="001C6FA7" w:rsidRPr="00705EFB" w:rsidRDefault="001C6FA7" w:rsidP="001C6FA7">
      <w:pPr>
        <w:pStyle w:val="a3"/>
        <w:numPr>
          <w:ilvl w:val="0"/>
          <w:numId w:val="11"/>
        </w:numPr>
        <w:tabs>
          <w:tab w:val="left" w:pos="5316"/>
        </w:tabs>
        <w:rPr>
          <w:rFonts w:ascii="Times New Roman" w:hAnsi="Times New Roman"/>
          <w:b/>
          <w:sz w:val="20"/>
          <w:szCs w:val="20"/>
        </w:rPr>
      </w:pPr>
      <w:r w:rsidRPr="00705EFB">
        <w:rPr>
          <w:rFonts w:ascii="Times New Roman" w:hAnsi="Times New Roman"/>
          <w:b/>
          <w:sz w:val="20"/>
          <w:szCs w:val="20"/>
        </w:rPr>
        <w:t xml:space="preserve">Область применения </w:t>
      </w:r>
    </w:p>
    <w:p w:rsidR="001C6FA7" w:rsidRPr="00705EFB" w:rsidRDefault="001C6FA7" w:rsidP="001C6FA7">
      <w:pPr>
        <w:pStyle w:val="a3"/>
        <w:tabs>
          <w:tab w:val="left" w:pos="5316"/>
        </w:tabs>
        <w:rPr>
          <w:rFonts w:ascii="Times New Roman" w:hAnsi="Times New Roman"/>
          <w:sz w:val="20"/>
          <w:szCs w:val="20"/>
        </w:rPr>
      </w:pPr>
      <w:r w:rsidRPr="00705EFB">
        <w:rPr>
          <w:rFonts w:ascii="Times New Roman" w:hAnsi="Times New Roman"/>
          <w:sz w:val="20"/>
          <w:szCs w:val="20"/>
        </w:rPr>
        <w:t>Поддоны полимерные 1300х1100х150 (далее – поддоны) предназначены для выполнения процессов перемещения, складирования и перевозки морским, автомобильным и железнодорожным транспортом грузов в виде гранул, упакованных в мешки по 25 кг и временного хранения данных грузов в складских помещениях.</w:t>
      </w:r>
    </w:p>
    <w:p w:rsidR="001C6FA7" w:rsidRPr="00705EFB" w:rsidRDefault="001C6FA7" w:rsidP="001C6FA7">
      <w:pPr>
        <w:pStyle w:val="a3"/>
        <w:numPr>
          <w:ilvl w:val="0"/>
          <w:numId w:val="11"/>
        </w:numPr>
        <w:tabs>
          <w:tab w:val="left" w:pos="5316"/>
        </w:tabs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5EFB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характеристики</w:t>
      </w:r>
    </w:p>
    <w:p w:rsidR="001C6FA7" w:rsidRPr="00705EFB" w:rsidRDefault="001C6FA7" w:rsidP="001C6FA7">
      <w:pPr>
        <w:pStyle w:val="a3"/>
        <w:tabs>
          <w:tab w:val="left" w:pos="5316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 w:rsidRPr="00705EFB">
        <w:rPr>
          <w:rFonts w:ascii="Times New Roman" w:eastAsia="Times New Roman" w:hAnsi="Times New Roman"/>
          <w:sz w:val="20"/>
          <w:szCs w:val="20"/>
          <w:lang w:eastAsia="ru-RU"/>
        </w:rPr>
        <w:t>2.1. Конструкция поддона обеспечивает возможность ввода захватов вилочного погрузчика с четырех сторон, гидравлической тележки – с двух сторон поддона по стороне 1100 мм</w:t>
      </w:r>
    </w:p>
    <w:p w:rsidR="001C6FA7" w:rsidRDefault="001C6FA7" w:rsidP="001C6FA7">
      <w:pPr>
        <w:tabs>
          <w:tab w:val="left" w:pos="5316"/>
        </w:tabs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914AB00" wp14:editId="18F0F56F">
            <wp:extent cx="4044950" cy="3971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270" cy="397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FA7" w:rsidRDefault="001C6FA7" w:rsidP="001C6FA7">
      <w:pPr>
        <w:pStyle w:val="a3"/>
        <w:tabs>
          <w:tab w:val="left" w:pos="5316"/>
        </w:tabs>
        <w:ind w:left="405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1C6FA7" w:rsidRDefault="001C6FA7" w:rsidP="001C6FA7">
      <w:pPr>
        <w:tabs>
          <w:tab w:val="left" w:pos="5316"/>
        </w:tabs>
        <w:spacing w:after="0"/>
        <w:jc w:val="right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1C6FA7" w:rsidRDefault="001C6FA7">
      <w:pPr>
        <w:spacing w:after="160" w:line="259" w:lineRule="auto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sz w:val="16"/>
          <w:szCs w:val="20"/>
          <w:lang w:eastAsia="ru-RU"/>
        </w:rPr>
        <w:br w:type="page"/>
      </w:r>
    </w:p>
    <w:p w:rsidR="001C6FA7" w:rsidRPr="00C67941" w:rsidRDefault="001C6FA7" w:rsidP="001C6FA7">
      <w:pPr>
        <w:tabs>
          <w:tab w:val="left" w:pos="5316"/>
        </w:tabs>
        <w:spacing w:after="0"/>
        <w:jc w:val="right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67941">
        <w:rPr>
          <w:rFonts w:ascii="Times New Roman" w:eastAsia="Times New Roman" w:hAnsi="Times New Roman"/>
          <w:i/>
          <w:sz w:val="18"/>
          <w:szCs w:val="1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4 </w:t>
      </w:r>
      <w:r w:rsidRPr="00C679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к </w:t>
      </w:r>
      <w:r w:rsidR="002B1B5C">
        <w:rPr>
          <w:rFonts w:ascii="Times New Roman" w:eastAsia="Times New Roman" w:hAnsi="Times New Roman"/>
          <w:i/>
          <w:sz w:val="18"/>
          <w:szCs w:val="18"/>
          <w:lang w:eastAsia="ru-RU"/>
        </w:rPr>
        <w:t>Общим условиям</w:t>
      </w:r>
      <w:r w:rsidRPr="00C679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FE7696">
        <w:rPr>
          <w:rFonts w:ascii="Times New Roman" w:eastAsia="Times New Roman" w:hAnsi="Times New Roman"/>
          <w:i/>
          <w:sz w:val="18"/>
          <w:szCs w:val="20"/>
          <w:lang w:eastAsia="ru-RU"/>
        </w:rPr>
        <w:t>№</w:t>
      </w:r>
      <w:r w:rsidR="00FE7696">
        <w:rPr>
          <w:rFonts w:ascii="Times New Roman" w:hAnsi="Times New Roman"/>
          <w:i/>
          <w:sz w:val="18"/>
          <w:szCs w:val="20"/>
          <w:lang w:eastAsia="ru-RU"/>
        </w:rPr>
        <w:t xml:space="preserve"> 17 от «25» февраля 2025</w:t>
      </w:r>
      <w:r w:rsidR="00FE7696" w:rsidRPr="00C67941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г.  </w:t>
      </w:r>
      <w:bookmarkStart w:id="0" w:name="_GoBack"/>
      <w:bookmarkEnd w:id="0"/>
    </w:p>
    <w:p w:rsidR="001C6FA7" w:rsidRPr="003C264F" w:rsidRDefault="001C6FA7" w:rsidP="001C6FA7">
      <w:pPr>
        <w:tabs>
          <w:tab w:val="left" w:pos="5316"/>
        </w:tabs>
        <w:jc w:val="right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1C6FA7" w:rsidRDefault="001C6FA7" w:rsidP="001C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6FA7" w:rsidRDefault="001C6FA7" w:rsidP="001C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 получения и возврата полимерных поддонов по договору от _____ №_____________</w:t>
      </w:r>
    </w:p>
    <w:p w:rsidR="001C6FA7" w:rsidRDefault="001C6FA7" w:rsidP="001C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6FA7" w:rsidRPr="00AB0722" w:rsidRDefault="001C6FA7" w:rsidP="001C6F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0722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AB072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AB07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AB0722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AB0722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AB0722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1C6FA7" w:rsidRDefault="001C6FA7" w:rsidP="001C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6FA7" w:rsidRDefault="001C6FA7" w:rsidP="001C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6FA7" w:rsidRPr="006059AE" w:rsidRDefault="001C6FA7" w:rsidP="001C6F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59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Публичное акционерное общество «СИБУР Холдинг» </w:t>
      </w:r>
      <w:r w:rsidRPr="006059AE">
        <w:rPr>
          <w:rFonts w:ascii="Times New Roman" w:eastAsia="Times New Roman" w:hAnsi="Times New Roman"/>
          <w:sz w:val="20"/>
          <w:szCs w:val="20"/>
          <w:lang w:eastAsia="ru-RU"/>
        </w:rPr>
        <w:t xml:space="preserve">(ПАО «СИБУР Холдинг»), именуемое далее </w:t>
      </w:r>
      <w:r w:rsidRPr="006059AE">
        <w:rPr>
          <w:rFonts w:ascii="Times New Roman" w:eastAsia="Times New Roman" w:hAnsi="Times New Roman"/>
          <w:b/>
          <w:sz w:val="20"/>
          <w:szCs w:val="20"/>
          <w:lang w:eastAsia="ru-RU"/>
        </w:rPr>
        <w:t>«Поставщик»,</w:t>
      </w:r>
      <w:r w:rsidRPr="006059AE">
        <w:rPr>
          <w:rFonts w:ascii="Times New Roman" w:eastAsia="Times New Roman" w:hAnsi="Times New Roman"/>
          <w:sz w:val="20"/>
          <w:szCs w:val="20"/>
          <w:lang w:eastAsia="ru-RU"/>
        </w:rPr>
        <w:t xml:space="preserve"> с одной стороны, и</w:t>
      </w:r>
    </w:p>
    <w:p w:rsidR="001C6FA7" w:rsidRDefault="001C6FA7" w:rsidP="001C6F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______________________________________________________, </w:t>
      </w:r>
      <w:r w:rsidRPr="006059AE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именуемое далее </w:t>
      </w:r>
      <w:r w:rsidRPr="006059AE">
        <w:rPr>
          <w:rFonts w:ascii="Times New Roman" w:eastAsia="Times New Roman" w:hAnsi="Times New Roman"/>
          <w:b/>
          <w:sz w:val="20"/>
          <w:szCs w:val="20"/>
          <w:lang w:eastAsia="ru-RU"/>
        </w:rPr>
        <w:t>«Покупатель»</w:t>
      </w:r>
      <w:r w:rsidRPr="006059A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r w:rsidRPr="006059AE">
        <w:rPr>
          <w:rFonts w:ascii="Times New Roman" w:eastAsia="Times New Roman" w:hAnsi="Times New Roman"/>
          <w:sz w:val="20"/>
          <w:szCs w:val="20"/>
          <w:lang w:eastAsia="ru-RU"/>
        </w:rPr>
        <w:t xml:space="preserve">другой стороны, в лице нижеуказанных представителей, далее именуемые «Стороны»,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составили настоящий акт о том, что одна из сторон передала, а другая сторона получила в ______(месяц) 202__ года нижеуказанные полимерные поддоны</w:t>
      </w:r>
      <w:r w:rsidRPr="006059A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6FA7" w:rsidRPr="003C264F" w:rsidRDefault="001C6FA7" w:rsidP="001C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897"/>
        <w:gridCol w:w="1423"/>
        <w:gridCol w:w="1492"/>
        <w:gridCol w:w="1564"/>
        <w:gridCol w:w="1567"/>
      </w:tblGrid>
      <w:tr w:rsidR="001C6FA7" w:rsidRPr="00E1320C" w:rsidTr="000728C2"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полимерных поддонов </w:t>
            </w:r>
          </w:p>
        </w:tc>
        <w:tc>
          <w:tcPr>
            <w:tcW w:w="3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Del="00BC3EEA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полимерных поддонов:</w:t>
            </w:r>
          </w:p>
        </w:tc>
      </w:tr>
      <w:tr w:rsidR="001C6FA7" w:rsidRPr="00E1320C" w:rsidTr="000728C2"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у Покупателя на начало месяца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передано Покупателю за отчетный месяц</w:t>
            </w:r>
          </w:p>
        </w:tc>
        <w:tc>
          <w:tcPr>
            <w:tcW w:w="8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возвращено Поставщику за отчетный месяц</w:t>
            </w:r>
          </w:p>
        </w:tc>
        <w:tc>
          <w:tcPr>
            <w:tcW w:w="8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у Покупателя на конец месяца </w:t>
            </w:r>
          </w:p>
        </w:tc>
      </w:tr>
      <w:tr w:rsidR="001C6FA7" w:rsidRPr="00E1320C" w:rsidTr="000728C2"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FA7" w:rsidRPr="00E1320C" w:rsidTr="000728C2"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FA7" w:rsidRPr="00E1320C" w:rsidTr="000728C2"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FA7" w:rsidRPr="00E1320C" w:rsidTr="000728C2"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FA7" w:rsidRPr="00E1320C" w:rsidTr="000728C2"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7" w:rsidRPr="00E1320C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6FA7" w:rsidRPr="003C264F" w:rsidRDefault="001C6FA7" w:rsidP="001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Поддоны принадлежат на праве собственности Поставщику и при их передаче право собственности на них не переходит к Покупателю.</w:t>
      </w:r>
    </w:p>
    <w:p w:rsidR="001C6FA7" w:rsidRPr="003C264F" w:rsidRDefault="001C6FA7" w:rsidP="001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FA7" w:rsidRPr="003C264F" w:rsidRDefault="001C6FA7" w:rsidP="001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FA7" w:rsidRPr="003C264F" w:rsidRDefault="001C6FA7" w:rsidP="001C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64F">
        <w:rPr>
          <w:rFonts w:ascii="Times New Roman" w:eastAsia="Times New Roman" w:hAnsi="Times New Roman"/>
          <w:sz w:val="24"/>
          <w:szCs w:val="24"/>
          <w:lang w:eastAsia="ru-RU"/>
        </w:rPr>
        <w:t>Подписи Сторон</w:t>
      </w:r>
    </w:p>
    <w:p w:rsidR="001C6FA7" w:rsidRPr="003C264F" w:rsidRDefault="001C6FA7" w:rsidP="001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317"/>
        <w:gridCol w:w="4253"/>
      </w:tblGrid>
      <w:tr w:rsidR="001C6FA7" w:rsidRPr="003C264F" w:rsidTr="000728C2">
        <w:tc>
          <w:tcPr>
            <w:tcW w:w="4361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имени Поставщика:</w:t>
            </w:r>
          </w:p>
        </w:tc>
        <w:tc>
          <w:tcPr>
            <w:tcW w:w="317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имени Покупателя:</w:t>
            </w:r>
          </w:p>
        </w:tc>
      </w:tr>
      <w:tr w:rsidR="001C6FA7" w:rsidRPr="003C264F" w:rsidTr="000728C2">
        <w:tc>
          <w:tcPr>
            <w:tcW w:w="4361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_________/_________ </w:t>
            </w:r>
            <w:r w:rsidRPr="003C26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(подпись/Ф.И.О.)</w:t>
            </w:r>
          </w:p>
        </w:tc>
        <w:tc>
          <w:tcPr>
            <w:tcW w:w="317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_________/________ </w:t>
            </w:r>
            <w:r w:rsidRPr="003C26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(подпись/Ф.И.О.)</w:t>
            </w:r>
          </w:p>
        </w:tc>
      </w:tr>
      <w:tr w:rsidR="001C6FA7" w:rsidRPr="003C264F" w:rsidTr="000728C2">
        <w:tc>
          <w:tcPr>
            <w:tcW w:w="4361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C6FA7" w:rsidRPr="003C264F" w:rsidRDefault="001C6FA7" w:rsidP="000728C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6FA7" w:rsidRDefault="001C6FA7" w:rsidP="001C6FA7"/>
    <w:sectPr w:rsidR="001C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B41"/>
    <w:multiLevelType w:val="multilevel"/>
    <w:tmpl w:val="E59290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71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440"/>
      </w:pPr>
      <w:rPr>
        <w:rFonts w:hint="default"/>
      </w:rPr>
    </w:lvl>
  </w:abstractNum>
  <w:abstractNum w:abstractNumId="1" w15:restartNumberingAfterBreak="0">
    <w:nsid w:val="129A5F2A"/>
    <w:multiLevelType w:val="multilevel"/>
    <w:tmpl w:val="E6B69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4C2AA4"/>
    <w:multiLevelType w:val="hybridMultilevel"/>
    <w:tmpl w:val="B89CBE5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2BCA0DC4"/>
    <w:multiLevelType w:val="multilevel"/>
    <w:tmpl w:val="C6821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2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7D580A"/>
    <w:multiLevelType w:val="multilevel"/>
    <w:tmpl w:val="19041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9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b/>
      </w:rPr>
    </w:lvl>
  </w:abstractNum>
  <w:abstractNum w:abstractNumId="5" w15:restartNumberingAfterBreak="0">
    <w:nsid w:val="38304B43"/>
    <w:multiLevelType w:val="multilevel"/>
    <w:tmpl w:val="B1C2F6B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5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52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440"/>
      </w:pPr>
      <w:rPr>
        <w:rFonts w:hint="default"/>
      </w:rPr>
    </w:lvl>
  </w:abstractNum>
  <w:abstractNum w:abstractNumId="6" w15:restartNumberingAfterBreak="0">
    <w:nsid w:val="3E0F7E9C"/>
    <w:multiLevelType w:val="multilevel"/>
    <w:tmpl w:val="4190B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1" w:hanging="45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440"/>
      </w:pPr>
      <w:rPr>
        <w:rFonts w:hint="default"/>
      </w:rPr>
    </w:lvl>
  </w:abstractNum>
  <w:abstractNum w:abstractNumId="7" w15:restartNumberingAfterBreak="0">
    <w:nsid w:val="4236662A"/>
    <w:multiLevelType w:val="hybridMultilevel"/>
    <w:tmpl w:val="5128CAD6"/>
    <w:lvl w:ilvl="0" w:tplc="D286FECE">
      <w:start w:val="1"/>
      <w:numFmt w:val="decimal"/>
      <w:lvlText w:val="1.%1"/>
      <w:lvlJc w:val="left"/>
      <w:pPr>
        <w:ind w:left="1056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6" w:hanging="360"/>
      </w:pPr>
    </w:lvl>
    <w:lvl w:ilvl="2" w:tplc="0419001B" w:tentative="1">
      <w:start w:val="1"/>
      <w:numFmt w:val="lowerRoman"/>
      <w:lvlText w:val="%3."/>
      <w:lvlJc w:val="right"/>
      <w:pPr>
        <w:ind w:left="12006" w:hanging="180"/>
      </w:pPr>
    </w:lvl>
    <w:lvl w:ilvl="3" w:tplc="0419000F" w:tentative="1">
      <w:start w:val="1"/>
      <w:numFmt w:val="decimal"/>
      <w:lvlText w:val="%4."/>
      <w:lvlJc w:val="left"/>
      <w:pPr>
        <w:ind w:left="12726" w:hanging="360"/>
      </w:pPr>
    </w:lvl>
    <w:lvl w:ilvl="4" w:tplc="04190019" w:tentative="1">
      <w:start w:val="1"/>
      <w:numFmt w:val="lowerLetter"/>
      <w:lvlText w:val="%5."/>
      <w:lvlJc w:val="left"/>
      <w:pPr>
        <w:ind w:left="13446" w:hanging="360"/>
      </w:pPr>
    </w:lvl>
    <w:lvl w:ilvl="5" w:tplc="0419001B" w:tentative="1">
      <w:start w:val="1"/>
      <w:numFmt w:val="lowerRoman"/>
      <w:lvlText w:val="%6."/>
      <w:lvlJc w:val="right"/>
      <w:pPr>
        <w:ind w:left="14166" w:hanging="180"/>
      </w:pPr>
    </w:lvl>
    <w:lvl w:ilvl="6" w:tplc="0419000F" w:tentative="1">
      <w:start w:val="1"/>
      <w:numFmt w:val="decimal"/>
      <w:lvlText w:val="%7."/>
      <w:lvlJc w:val="left"/>
      <w:pPr>
        <w:ind w:left="14886" w:hanging="360"/>
      </w:pPr>
    </w:lvl>
    <w:lvl w:ilvl="7" w:tplc="04190019" w:tentative="1">
      <w:start w:val="1"/>
      <w:numFmt w:val="lowerLetter"/>
      <w:lvlText w:val="%8."/>
      <w:lvlJc w:val="left"/>
      <w:pPr>
        <w:ind w:left="15606" w:hanging="360"/>
      </w:pPr>
    </w:lvl>
    <w:lvl w:ilvl="8" w:tplc="0419001B" w:tentative="1">
      <w:start w:val="1"/>
      <w:numFmt w:val="lowerRoman"/>
      <w:lvlText w:val="%9."/>
      <w:lvlJc w:val="right"/>
      <w:pPr>
        <w:ind w:left="16326" w:hanging="180"/>
      </w:pPr>
    </w:lvl>
  </w:abstractNum>
  <w:abstractNum w:abstractNumId="8" w15:restartNumberingAfterBreak="0">
    <w:nsid w:val="47804B69"/>
    <w:multiLevelType w:val="multilevel"/>
    <w:tmpl w:val="19041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9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b/>
      </w:rPr>
    </w:lvl>
  </w:abstractNum>
  <w:abstractNum w:abstractNumId="9" w15:restartNumberingAfterBreak="0">
    <w:nsid w:val="52997DE9"/>
    <w:multiLevelType w:val="hybridMultilevel"/>
    <w:tmpl w:val="F94699C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565F446D"/>
    <w:multiLevelType w:val="hybridMultilevel"/>
    <w:tmpl w:val="CCBC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6520C"/>
    <w:multiLevelType w:val="hybridMultilevel"/>
    <w:tmpl w:val="998049C6"/>
    <w:lvl w:ilvl="0" w:tplc="A0E2804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F8"/>
    <w:rsid w:val="00014823"/>
    <w:rsid w:val="00106DF0"/>
    <w:rsid w:val="00142FAC"/>
    <w:rsid w:val="001736C9"/>
    <w:rsid w:val="001A7495"/>
    <w:rsid w:val="001B4603"/>
    <w:rsid w:val="001C6FA7"/>
    <w:rsid w:val="002A2213"/>
    <w:rsid w:val="002B1B5C"/>
    <w:rsid w:val="002B3818"/>
    <w:rsid w:val="002C4ECB"/>
    <w:rsid w:val="004A2A27"/>
    <w:rsid w:val="0053285E"/>
    <w:rsid w:val="0053355F"/>
    <w:rsid w:val="005A1F66"/>
    <w:rsid w:val="00616945"/>
    <w:rsid w:val="006A120A"/>
    <w:rsid w:val="006E45D9"/>
    <w:rsid w:val="007006FE"/>
    <w:rsid w:val="0071387A"/>
    <w:rsid w:val="00823A28"/>
    <w:rsid w:val="008A4661"/>
    <w:rsid w:val="008E6600"/>
    <w:rsid w:val="009045A7"/>
    <w:rsid w:val="00922B5F"/>
    <w:rsid w:val="00985968"/>
    <w:rsid w:val="00B63135"/>
    <w:rsid w:val="00B70050"/>
    <w:rsid w:val="00C14EF2"/>
    <w:rsid w:val="00D1670E"/>
    <w:rsid w:val="00D32715"/>
    <w:rsid w:val="00D5213C"/>
    <w:rsid w:val="00DA5EB1"/>
    <w:rsid w:val="00DB07CD"/>
    <w:rsid w:val="00DE6B7E"/>
    <w:rsid w:val="00EB6F9B"/>
    <w:rsid w:val="00F22D00"/>
    <w:rsid w:val="00F76EF8"/>
    <w:rsid w:val="00FA1CCC"/>
    <w:rsid w:val="00FA4B40"/>
    <w:rsid w:val="00FB7CA4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1F5C"/>
  <w15:chartTrackingRefBased/>
  <w15:docId w15:val="{1A72B8CE-2762-4538-9195-4B328069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F8"/>
    <w:pPr>
      <w:ind w:left="720"/>
      <w:contextualSpacing/>
    </w:pPr>
  </w:style>
  <w:style w:type="table" w:styleId="a4">
    <w:name w:val="Table Grid"/>
    <w:basedOn w:val="a1"/>
    <w:uiPriority w:val="39"/>
    <w:rsid w:val="00F76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C14EF2"/>
  </w:style>
  <w:style w:type="character" w:styleId="a6">
    <w:name w:val="Hyperlink"/>
    <w:basedOn w:val="a0"/>
    <w:uiPriority w:val="99"/>
    <w:unhideWhenUsed/>
    <w:rsid w:val="00DE6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45A0-86AE-4883-A131-8ED492A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 Семен Геннадьевич</dc:creator>
  <cp:keywords/>
  <dc:description/>
  <cp:lastModifiedBy>Скворцов Денис Борисович</cp:lastModifiedBy>
  <cp:revision>3</cp:revision>
  <dcterms:created xsi:type="dcterms:W3CDTF">2025-02-27T07:26:00Z</dcterms:created>
  <dcterms:modified xsi:type="dcterms:W3CDTF">2025-02-27T07:41:00Z</dcterms:modified>
</cp:coreProperties>
</file>